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93401A" w:rsidRDefault="00A34B7D">
      <w:pPr>
        <w:spacing w:line="225" w:lineRule="auto"/>
        <w:jc w:val="center"/>
        <w:rPr>
          <w:rFonts w:ascii="Jokerman" w:hAnsi="Jokerman" w:cs="Jokerman"/>
          <w:b/>
          <w:sz w:val="72"/>
          <w:szCs w:val="96"/>
        </w:rPr>
      </w:pPr>
      <w:proofErr w:type="gramStart"/>
      <w:r w:rsidRPr="0093401A">
        <w:rPr>
          <w:rFonts w:ascii="Jokerman" w:hAnsi="Jokerman" w:cs="Jokerman"/>
          <w:b/>
          <w:sz w:val="72"/>
          <w:szCs w:val="96"/>
        </w:rPr>
        <w:t>Durham  County</w:t>
      </w:r>
      <w:proofErr w:type="gramEnd"/>
    </w:p>
    <w:p w:rsidR="00000000" w:rsidRPr="0093401A" w:rsidRDefault="00A34B7D">
      <w:pPr>
        <w:spacing w:line="225" w:lineRule="auto"/>
        <w:jc w:val="center"/>
        <w:rPr>
          <w:b/>
          <w:szCs w:val="24"/>
        </w:rPr>
      </w:pPr>
      <w:proofErr w:type="gramStart"/>
      <w:r w:rsidRPr="0093401A">
        <w:rPr>
          <w:rFonts w:ascii="Jokerman" w:hAnsi="Jokerman" w:cs="Jokerman"/>
          <w:b/>
          <w:sz w:val="72"/>
          <w:szCs w:val="96"/>
        </w:rPr>
        <w:t>Junior  CHESS</w:t>
      </w:r>
      <w:proofErr w:type="gramEnd"/>
      <w:r w:rsidRPr="0093401A">
        <w:rPr>
          <w:rFonts w:ascii="Jokerman" w:hAnsi="Jokerman" w:cs="Jokerman"/>
          <w:b/>
          <w:sz w:val="72"/>
          <w:szCs w:val="96"/>
        </w:rPr>
        <w:t xml:space="preserve">  Championships</w:t>
      </w:r>
    </w:p>
    <w:p w:rsidR="00000000" w:rsidRPr="0093401A" w:rsidRDefault="00A34B7D">
      <w:pPr>
        <w:spacing w:line="225" w:lineRule="auto"/>
        <w:rPr>
          <w:b/>
          <w:szCs w:val="24"/>
        </w:rPr>
      </w:pPr>
    </w:p>
    <w:p w:rsidR="00000000" w:rsidRDefault="00A34B7D">
      <w:pPr>
        <w:spacing w:line="225" w:lineRule="auto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Coxhoe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Village Hall,</w:t>
      </w:r>
    </w:p>
    <w:p w:rsidR="00000000" w:rsidRDefault="00A34B7D">
      <w:pPr>
        <w:spacing w:line="225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Front Street East, </w:t>
      </w:r>
      <w:proofErr w:type="spellStart"/>
      <w:r>
        <w:rPr>
          <w:rFonts w:ascii="Arial" w:hAnsi="Arial" w:cs="Arial"/>
          <w:b/>
          <w:sz w:val="30"/>
          <w:szCs w:val="30"/>
        </w:rPr>
        <w:t>Coxhoe</w:t>
      </w:r>
      <w:proofErr w:type="spellEnd"/>
      <w:r>
        <w:rPr>
          <w:rFonts w:ascii="Arial" w:hAnsi="Arial" w:cs="Arial"/>
          <w:b/>
          <w:sz w:val="30"/>
          <w:szCs w:val="30"/>
        </w:rPr>
        <w:t>,</w:t>
      </w:r>
    </w:p>
    <w:p w:rsidR="00000000" w:rsidRDefault="00A34B7D">
      <w:pPr>
        <w:spacing w:line="225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County Durham, DH6 4DB</w:t>
      </w:r>
    </w:p>
    <w:p w:rsidR="00000000" w:rsidRDefault="00A34B7D">
      <w:pPr>
        <w:spacing w:line="225" w:lineRule="auto"/>
        <w:rPr>
          <w:rFonts w:ascii="Arial" w:hAnsi="Arial" w:cs="Arial"/>
          <w:sz w:val="30"/>
          <w:szCs w:val="30"/>
        </w:rPr>
      </w:pPr>
    </w:p>
    <w:p w:rsidR="00000000" w:rsidRDefault="00A34B7D">
      <w:pPr>
        <w:spacing w:line="225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 xml:space="preserve">Saturday </w:t>
      </w:r>
      <w:r w:rsidR="0093401A">
        <w:rPr>
          <w:rFonts w:ascii="Arial" w:hAnsi="Arial" w:cs="Arial"/>
          <w:b/>
          <w:sz w:val="30"/>
          <w:szCs w:val="30"/>
        </w:rPr>
        <w:t>25</w:t>
      </w:r>
      <w:r>
        <w:rPr>
          <w:rFonts w:ascii="Arial" w:hAnsi="Arial" w:cs="Arial"/>
          <w:b/>
          <w:sz w:val="30"/>
          <w:szCs w:val="30"/>
          <w:vertAlign w:val="superscript"/>
        </w:rPr>
        <w:t>th</w:t>
      </w:r>
      <w:r>
        <w:rPr>
          <w:rFonts w:ascii="Arial" w:hAnsi="Arial" w:cs="Arial"/>
          <w:b/>
          <w:sz w:val="30"/>
          <w:szCs w:val="30"/>
        </w:rPr>
        <w:t xml:space="preserve"> March 2016, 1.00 pm – 5.00 pm</w:t>
      </w:r>
    </w:p>
    <w:p w:rsidR="00000000" w:rsidRDefault="00A34B7D">
      <w:pPr>
        <w:spacing w:line="225" w:lineRule="auto"/>
        <w:rPr>
          <w:sz w:val="32"/>
          <w:szCs w:val="32"/>
        </w:rPr>
      </w:pPr>
    </w:p>
    <w:p w:rsidR="0093401A" w:rsidRDefault="0093401A" w:rsidP="0093401A">
      <w:pPr>
        <w:spacing w:line="225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Welcome to this year’s Durham County Junior Chess Championship!</w:t>
      </w:r>
    </w:p>
    <w:p w:rsidR="0093401A" w:rsidRDefault="0093401A" w:rsidP="0093401A">
      <w:pPr>
        <w:spacing w:line="225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000000" w:rsidRDefault="00A34B7D">
      <w:pPr>
        <w:numPr>
          <w:ilvl w:val="0"/>
          <w:numId w:val="2"/>
        </w:numPr>
        <w:spacing w:line="225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Open to all juniors attending school or living in the </w:t>
      </w:r>
      <w:r>
        <w:rPr>
          <w:rFonts w:ascii="Arial" w:hAnsi="Arial" w:cs="Arial"/>
          <w:sz w:val="26"/>
          <w:szCs w:val="26"/>
        </w:rPr>
        <w:t>former</w:t>
      </w:r>
      <w:r>
        <w:rPr>
          <w:rFonts w:ascii="Arial" w:hAnsi="Arial" w:cs="Arial"/>
          <w:sz w:val="26"/>
          <w:szCs w:val="26"/>
        </w:rPr>
        <w:t xml:space="preserve"> Durham County</w:t>
      </w:r>
      <w:r>
        <w:rPr>
          <w:rFonts w:ascii="Arial" w:hAnsi="Arial" w:cs="Arial"/>
          <w:sz w:val="26"/>
          <w:szCs w:val="26"/>
        </w:rPr>
        <w:t xml:space="preserve"> which apart 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rom </w:t>
      </w:r>
      <w:proofErr w:type="spellStart"/>
      <w:r w:rsidR="0093401A">
        <w:rPr>
          <w:rFonts w:ascii="Arial" w:hAnsi="Arial" w:cs="Arial"/>
          <w:sz w:val="26"/>
          <w:szCs w:val="26"/>
        </w:rPr>
        <w:t>Co.</w:t>
      </w:r>
      <w:r>
        <w:rPr>
          <w:rFonts w:ascii="Arial" w:hAnsi="Arial" w:cs="Arial"/>
          <w:sz w:val="26"/>
          <w:szCs w:val="26"/>
        </w:rPr>
        <w:t>Du</w:t>
      </w:r>
      <w:r>
        <w:rPr>
          <w:rFonts w:ascii="Arial" w:hAnsi="Arial" w:cs="Arial"/>
          <w:sz w:val="26"/>
          <w:szCs w:val="26"/>
        </w:rPr>
        <w:t>rham</w:t>
      </w:r>
      <w:proofErr w:type="spellEnd"/>
      <w:r w:rsidR="0093401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includes Darlington, Hartlepool, Stockton, Gateshead, Sunderland and South Tyneside. (Others are welcome </w:t>
      </w:r>
      <w:r w:rsidR="0093401A">
        <w:rPr>
          <w:rFonts w:ascii="Arial" w:hAnsi="Arial" w:cs="Arial"/>
          <w:sz w:val="26"/>
          <w:szCs w:val="26"/>
        </w:rPr>
        <w:t xml:space="preserve">to compete </w:t>
      </w:r>
      <w:r>
        <w:rPr>
          <w:rFonts w:ascii="Arial" w:hAnsi="Arial" w:cs="Arial"/>
          <w:sz w:val="26"/>
          <w:szCs w:val="26"/>
        </w:rPr>
        <w:t xml:space="preserve">but </w:t>
      </w:r>
      <w:r w:rsidR="0093401A">
        <w:rPr>
          <w:rFonts w:ascii="Arial" w:hAnsi="Arial" w:cs="Arial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>eligible for Championship titles</w:t>
      </w:r>
      <w:r>
        <w:rPr>
          <w:rFonts w:ascii="Arial" w:hAnsi="Arial" w:cs="Arial"/>
          <w:sz w:val="26"/>
          <w:szCs w:val="26"/>
        </w:rPr>
        <w:t xml:space="preserve">.) </w:t>
      </w:r>
      <w:r>
        <w:rPr>
          <w:rFonts w:ascii="Arial" w:hAnsi="Arial" w:cs="Arial"/>
          <w:b/>
          <w:sz w:val="24"/>
          <w:szCs w:val="24"/>
        </w:rPr>
        <w:t>All juniors are welcome – no previous tournament experience is required.</w:t>
      </w:r>
    </w:p>
    <w:p w:rsidR="00000000" w:rsidRDefault="00A34B7D">
      <w:pPr>
        <w:spacing w:line="225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000000" w:rsidRPr="00D2630A" w:rsidRDefault="00A34B7D" w:rsidP="00D2630A">
      <w:pPr>
        <w:numPr>
          <w:ilvl w:val="0"/>
          <w:numId w:val="1"/>
        </w:numPr>
        <w:spacing w:line="225" w:lineRule="auto"/>
        <w:jc w:val="both"/>
        <w:rPr>
          <w:sz w:val="26"/>
          <w:szCs w:val="26"/>
        </w:rPr>
      </w:pPr>
      <w:r w:rsidRPr="00D2630A">
        <w:rPr>
          <w:rFonts w:ascii="Arial" w:hAnsi="Arial" w:cs="Arial"/>
          <w:sz w:val="26"/>
          <w:szCs w:val="26"/>
        </w:rPr>
        <w:t>Registration fr</w:t>
      </w:r>
      <w:r w:rsidRPr="00D2630A">
        <w:rPr>
          <w:rFonts w:ascii="Arial" w:hAnsi="Arial" w:cs="Arial"/>
          <w:sz w:val="26"/>
          <w:szCs w:val="26"/>
        </w:rPr>
        <w:t>om 1</w:t>
      </w:r>
      <w:r w:rsidR="00D2630A" w:rsidRPr="00D2630A">
        <w:rPr>
          <w:rFonts w:ascii="Arial" w:hAnsi="Arial" w:cs="Arial"/>
          <w:sz w:val="26"/>
          <w:szCs w:val="26"/>
        </w:rPr>
        <w:t>2:45</w:t>
      </w:r>
      <w:r w:rsidR="0093401A" w:rsidRPr="00D2630A">
        <w:rPr>
          <w:rFonts w:ascii="Arial" w:hAnsi="Arial" w:cs="Arial"/>
          <w:sz w:val="26"/>
          <w:szCs w:val="26"/>
        </w:rPr>
        <w:t xml:space="preserve"> PM</w:t>
      </w:r>
      <w:r w:rsidRPr="00D2630A">
        <w:rPr>
          <w:rFonts w:ascii="Arial" w:hAnsi="Arial" w:cs="Arial"/>
          <w:sz w:val="26"/>
          <w:szCs w:val="26"/>
        </w:rPr>
        <w:t xml:space="preserve"> and Round 1 will start around 1.15</w:t>
      </w:r>
      <w:r w:rsidR="0093401A" w:rsidRPr="00D2630A">
        <w:rPr>
          <w:rFonts w:ascii="Arial" w:hAnsi="Arial" w:cs="Arial"/>
          <w:sz w:val="26"/>
          <w:szCs w:val="26"/>
        </w:rPr>
        <w:t xml:space="preserve"> PM</w:t>
      </w:r>
      <w:r w:rsidR="00D2630A" w:rsidRPr="00D2630A">
        <w:rPr>
          <w:rFonts w:ascii="Arial" w:hAnsi="Arial" w:cs="Arial"/>
          <w:sz w:val="26"/>
          <w:szCs w:val="26"/>
        </w:rPr>
        <w:t xml:space="preserve"> with 40 minutes games each round</w:t>
      </w:r>
      <w:r w:rsidRPr="00D2630A">
        <w:rPr>
          <w:rFonts w:ascii="Arial" w:hAnsi="Arial" w:cs="Arial"/>
          <w:sz w:val="26"/>
          <w:szCs w:val="26"/>
        </w:rPr>
        <w:t>. The event, including prize-giving, should finish before 5</w:t>
      </w:r>
      <w:r w:rsidR="0093401A" w:rsidRPr="00D2630A">
        <w:rPr>
          <w:rFonts w:ascii="Arial" w:hAnsi="Arial" w:cs="Arial"/>
          <w:sz w:val="26"/>
          <w:szCs w:val="26"/>
        </w:rPr>
        <w:t xml:space="preserve"> PM</w:t>
      </w:r>
      <w:r w:rsidRPr="00D2630A">
        <w:rPr>
          <w:rFonts w:ascii="Arial" w:hAnsi="Arial" w:cs="Arial"/>
          <w:sz w:val="26"/>
          <w:szCs w:val="26"/>
        </w:rPr>
        <w:t xml:space="preserve">. </w:t>
      </w:r>
      <w:r w:rsidRPr="00D2630A">
        <w:rPr>
          <w:rFonts w:ascii="Arial" w:hAnsi="Arial" w:cs="Arial"/>
          <w:sz w:val="26"/>
          <w:szCs w:val="26"/>
        </w:rPr>
        <w:t>(</w:t>
      </w:r>
      <w:r w:rsidR="00D2630A">
        <w:rPr>
          <w:rFonts w:ascii="Arial" w:hAnsi="Arial" w:cs="Arial"/>
          <w:sz w:val="26"/>
          <w:szCs w:val="26"/>
        </w:rPr>
        <w:t>Writing down the game is a good practice, but it is not compulsory</w:t>
      </w:r>
      <w:r w:rsidRPr="00D2630A">
        <w:rPr>
          <w:rFonts w:ascii="Arial" w:hAnsi="Arial" w:cs="Arial"/>
          <w:sz w:val="26"/>
          <w:szCs w:val="26"/>
        </w:rPr>
        <w:t>.)</w:t>
      </w:r>
    </w:p>
    <w:p w:rsidR="00000000" w:rsidRDefault="00A34B7D">
      <w:pPr>
        <w:spacing w:line="225" w:lineRule="auto"/>
        <w:ind w:firstLine="60"/>
        <w:jc w:val="both"/>
        <w:rPr>
          <w:sz w:val="26"/>
          <w:szCs w:val="26"/>
        </w:rPr>
      </w:pPr>
    </w:p>
    <w:p w:rsidR="00000000" w:rsidRDefault="00A34B7D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Five age groups: under-9, under-11, under-13, under-15 a</w:t>
      </w:r>
      <w:r>
        <w:rPr>
          <w:rFonts w:ascii="Arial" w:hAnsi="Arial" w:cs="Arial"/>
          <w:sz w:val="26"/>
          <w:szCs w:val="26"/>
        </w:rPr>
        <w:t xml:space="preserve">nd under-18. </w:t>
      </w:r>
      <w:r>
        <w:rPr>
          <w:rFonts w:ascii="Arial" w:hAnsi="Arial" w:cs="Arial"/>
          <w:b/>
          <w:bCs/>
          <w:sz w:val="26"/>
          <w:szCs w:val="26"/>
        </w:rPr>
        <w:t>Ages on 31st August 201</w:t>
      </w:r>
      <w:r w:rsidR="0093401A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, as for normal current school year. E.g. Under-9 includes </w:t>
      </w:r>
      <w:r>
        <w:rPr>
          <w:rFonts w:ascii="Arial" w:hAnsi="Arial" w:cs="Arial"/>
          <w:sz w:val="26"/>
          <w:szCs w:val="26"/>
        </w:rPr>
        <w:t>current</w:t>
      </w:r>
      <w:r>
        <w:rPr>
          <w:rFonts w:ascii="Arial" w:hAnsi="Arial" w:cs="Arial"/>
          <w:sz w:val="26"/>
          <w:szCs w:val="26"/>
        </w:rPr>
        <w:t xml:space="preserve"> Year 4.</w:t>
      </w:r>
      <w:r w:rsidR="00C9199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9199C">
        <w:rPr>
          <w:rFonts w:ascii="Arial" w:hAnsi="Arial" w:cs="Arial"/>
          <w:sz w:val="26"/>
          <w:szCs w:val="26"/>
        </w:rPr>
        <w:t>under-7</w:t>
      </w:r>
      <w:proofErr w:type="gramEnd"/>
      <w:r w:rsidR="00C9199C">
        <w:rPr>
          <w:rFonts w:ascii="Arial" w:hAnsi="Arial" w:cs="Arial"/>
          <w:sz w:val="26"/>
          <w:szCs w:val="26"/>
        </w:rPr>
        <w:t xml:space="preserve"> may be included if we have more than 10 entries in both under-7 and under-9.</w:t>
      </w:r>
    </w:p>
    <w:p w:rsidR="00000000" w:rsidRDefault="00A34B7D">
      <w:pPr>
        <w:spacing w:line="225" w:lineRule="auto"/>
        <w:jc w:val="both"/>
        <w:rPr>
          <w:rFonts w:ascii="Arial" w:hAnsi="Arial" w:cs="Arial"/>
          <w:sz w:val="26"/>
          <w:szCs w:val="26"/>
        </w:rPr>
      </w:pPr>
    </w:p>
    <w:p w:rsidR="00000000" w:rsidRDefault="00A34B7D">
      <w:pPr>
        <w:numPr>
          <w:ilvl w:val="0"/>
          <w:numId w:val="1"/>
        </w:numPr>
        <w:spacing w:line="225" w:lineRule="auto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winner of each section will receive a medal and trophy, and </w:t>
      </w:r>
      <w:r w:rsidR="0093401A">
        <w:rPr>
          <w:rFonts w:ascii="Arial" w:hAnsi="Arial" w:cs="Arial"/>
          <w:sz w:val="26"/>
          <w:szCs w:val="26"/>
        </w:rPr>
        <w:t>certificate, T</w:t>
      </w:r>
      <w:r>
        <w:rPr>
          <w:rFonts w:ascii="Arial" w:hAnsi="Arial" w:cs="Arial"/>
          <w:sz w:val="26"/>
          <w:szCs w:val="26"/>
        </w:rPr>
        <w:t xml:space="preserve">here will also be a medal and trophy for the best score by a girl aged </w:t>
      </w:r>
      <w:proofErr w:type="gramStart"/>
      <w:r>
        <w:rPr>
          <w:rFonts w:ascii="Arial" w:hAnsi="Arial" w:cs="Arial"/>
          <w:sz w:val="26"/>
          <w:szCs w:val="26"/>
        </w:rPr>
        <w:t>under</w:t>
      </w:r>
      <w:proofErr w:type="gramEnd"/>
      <w:r>
        <w:rPr>
          <w:rFonts w:ascii="Arial" w:hAnsi="Arial" w:cs="Arial"/>
          <w:sz w:val="26"/>
          <w:szCs w:val="26"/>
        </w:rPr>
        <w:t xml:space="preserve"> 1</w:t>
      </w:r>
      <w:r>
        <w:rPr>
          <w:rFonts w:ascii="Arial" w:hAnsi="Arial" w:cs="Arial"/>
          <w:sz w:val="26"/>
          <w:szCs w:val="26"/>
        </w:rPr>
        <w:t>5. Other medals may be awarded</w:t>
      </w:r>
      <w:r w:rsidR="0093401A">
        <w:rPr>
          <w:rFonts w:ascii="Arial" w:hAnsi="Arial" w:cs="Arial"/>
          <w:sz w:val="26"/>
          <w:szCs w:val="26"/>
        </w:rPr>
        <w:t xml:space="preserve"> based on number of entries</w:t>
      </w:r>
      <w:r>
        <w:rPr>
          <w:rFonts w:ascii="Arial" w:hAnsi="Arial" w:cs="Arial"/>
          <w:sz w:val="26"/>
          <w:szCs w:val="26"/>
        </w:rPr>
        <w:t>. (Trophies to be returned next year.)</w:t>
      </w:r>
    </w:p>
    <w:p w:rsidR="00000000" w:rsidRDefault="00A34B7D">
      <w:pPr>
        <w:spacing w:line="225" w:lineRule="auto"/>
        <w:ind w:firstLine="60"/>
        <w:jc w:val="both"/>
        <w:rPr>
          <w:sz w:val="26"/>
          <w:szCs w:val="26"/>
        </w:rPr>
      </w:pPr>
    </w:p>
    <w:p w:rsidR="0093401A" w:rsidRPr="00C9199C" w:rsidRDefault="00A34B7D" w:rsidP="00C9199C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bCs/>
          <w:sz w:val="26"/>
          <w:szCs w:val="26"/>
        </w:rPr>
      </w:pPr>
      <w:r w:rsidRPr="00C9199C">
        <w:rPr>
          <w:rFonts w:ascii="Arial" w:hAnsi="Arial" w:cs="Arial"/>
          <w:b/>
          <w:sz w:val="26"/>
          <w:szCs w:val="26"/>
        </w:rPr>
        <w:t>Entry fee £</w:t>
      </w:r>
      <w:r w:rsidR="0093401A" w:rsidRPr="00C9199C">
        <w:rPr>
          <w:rFonts w:ascii="Arial" w:hAnsi="Arial" w:cs="Arial"/>
          <w:b/>
          <w:sz w:val="26"/>
          <w:szCs w:val="26"/>
        </w:rPr>
        <w:t>7/-</w:t>
      </w:r>
      <w:r w:rsidRPr="00C9199C">
        <w:rPr>
          <w:rFonts w:ascii="Arial" w:hAnsi="Arial" w:cs="Arial"/>
          <w:b/>
          <w:sz w:val="26"/>
          <w:szCs w:val="26"/>
        </w:rPr>
        <w:t xml:space="preserve"> per player</w:t>
      </w:r>
      <w:r w:rsidR="0093401A" w:rsidRPr="00C9199C">
        <w:rPr>
          <w:rFonts w:ascii="Arial" w:hAnsi="Arial" w:cs="Arial"/>
          <w:b/>
          <w:bCs/>
          <w:sz w:val="26"/>
          <w:szCs w:val="26"/>
        </w:rPr>
        <w:t xml:space="preserve"> </w:t>
      </w:r>
      <w:r w:rsidR="00C9199C" w:rsidRPr="00C9199C">
        <w:rPr>
          <w:rFonts w:ascii="Arial" w:hAnsi="Arial" w:cs="Arial"/>
          <w:b/>
          <w:bCs/>
          <w:sz w:val="26"/>
          <w:szCs w:val="26"/>
        </w:rPr>
        <w:t>(</w:t>
      </w:r>
      <w:r w:rsidR="00C9199C" w:rsidRPr="00C9199C">
        <w:rPr>
          <w:rFonts w:ascii="Arial" w:hAnsi="Arial" w:cs="Arial"/>
          <w:bCs/>
          <w:sz w:val="26"/>
          <w:szCs w:val="26"/>
        </w:rPr>
        <w:t>Additional siblings just add £5/-</w:t>
      </w:r>
      <w:r w:rsidR="00C9199C" w:rsidRPr="00C9199C">
        <w:rPr>
          <w:rFonts w:ascii="Arial" w:hAnsi="Arial" w:cs="Arial"/>
          <w:b/>
          <w:bCs/>
          <w:sz w:val="26"/>
          <w:szCs w:val="26"/>
        </w:rPr>
        <w:t>)</w:t>
      </w:r>
      <w:r w:rsidR="0093401A" w:rsidRPr="00C9199C">
        <w:rPr>
          <w:rFonts w:ascii="Arial" w:hAnsi="Arial" w:cs="Arial"/>
          <w:b/>
          <w:bCs/>
          <w:sz w:val="26"/>
          <w:szCs w:val="26"/>
        </w:rPr>
        <w:t>or £40/- per school wishing to enter as many entries</w:t>
      </w:r>
      <w:r w:rsidRPr="00C9199C">
        <w:rPr>
          <w:rFonts w:ascii="Arial" w:hAnsi="Arial" w:cs="Arial"/>
          <w:sz w:val="26"/>
          <w:szCs w:val="26"/>
        </w:rPr>
        <w:t xml:space="preserve">– </w:t>
      </w:r>
      <w:r w:rsidR="0093401A" w:rsidRPr="00C9199C">
        <w:rPr>
          <w:rFonts w:ascii="Arial" w:hAnsi="Arial" w:cs="Arial"/>
          <w:sz w:val="26"/>
          <w:szCs w:val="26"/>
        </w:rPr>
        <w:t>P</w:t>
      </w:r>
      <w:r w:rsidRPr="00C9199C">
        <w:rPr>
          <w:rFonts w:ascii="Arial" w:hAnsi="Arial" w:cs="Arial"/>
          <w:sz w:val="26"/>
          <w:szCs w:val="26"/>
        </w:rPr>
        <w:t xml:space="preserve">ay on day but </w:t>
      </w:r>
      <w:r w:rsidR="0093401A" w:rsidRPr="00C9199C">
        <w:rPr>
          <w:rFonts w:ascii="Arial" w:hAnsi="Arial" w:cs="Arial"/>
          <w:sz w:val="26"/>
          <w:szCs w:val="26"/>
        </w:rPr>
        <w:t xml:space="preserve">please </w:t>
      </w:r>
      <w:r w:rsidRPr="00C9199C">
        <w:rPr>
          <w:rFonts w:ascii="Arial" w:hAnsi="Arial" w:cs="Arial"/>
          <w:bCs/>
          <w:sz w:val="26"/>
          <w:szCs w:val="26"/>
        </w:rPr>
        <w:t>register in advance</w:t>
      </w:r>
      <w:r w:rsidR="0093401A" w:rsidRPr="00C9199C">
        <w:rPr>
          <w:rFonts w:ascii="Arial" w:hAnsi="Arial" w:cs="Arial"/>
          <w:bCs/>
          <w:sz w:val="26"/>
          <w:szCs w:val="26"/>
        </w:rPr>
        <w:t xml:space="preserve"> to ensure proper table arrangements.</w:t>
      </w:r>
    </w:p>
    <w:p w:rsidR="00000000" w:rsidRPr="0093401A" w:rsidRDefault="0093401A" w:rsidP="0093401A">
      <w:pPr>
        <w:spacing w:line="225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93401A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3401A" w:rsidRDefault="00A34B7D" w:rsidP="0093401A">
      <w:pPr>
        <w:numPr>
          <w:ilvl w:val="0"/>
          <w:numId w:val="1"/>
        </w:numPr>
        <w:spacing w:line="225" w:lineRule="auto"/>
        <w:jc w:val="both"/>
      </w:pPr>
      <w:r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 xml:space="preserve">Closing date </w:t>
      </w:r>
      <w:r w:rsidR="0093401A"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>Tuesday</w:t>
      </w:r>
      <w:r w:rsidR="00B57947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>,</w:t>
      </w:r>
      <w:r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 xml:space="preserve"> </w:t>
      </w:r>
      <w:r w:rsidR="0093401A"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>21</w:t>
      </w:r>
      <w:r w:rsidR="0093401A"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  <w:vertAlign w:val="superscript"/>
        </w:rPr>
        <w:t>St</w:t>
      </w:r>
      <w:r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 xml:space="preserve"> March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 – </w:t>
      </w:r>
      <w:r w:rsidR="0093401A"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(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late entries </w:t>
      </w:r>
      <w:r w:rsidR="0093401A"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attract £3/-, but no child with </w:t>
      </w:r>
      <w:r w:rsid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turned away</w:t>
      </w:r>
      <w:r w:rsidR="0093401A"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)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.</w:t>
      </w:r>
      <w:r w:rsid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 </w:t>
      </w:r>
      <w:r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 xml:space="preserve">Email entries to the </w:t>
      </w:r>
      <w:r w:rsidR="0093401A"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 xml:space="preserve">Junior Coordinator at, </w:t>
      </w:r>
      <w:hyperlink r:id="rId5" w:history="1">
        <w:r w:rsidR="0093401A" w:rsidRPr="0093401A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junior@dcca.org.uk</w:t>
        </w:r>
      </w:hyperlink>
      <w:r w:rsidR="0093401A">
        <w:t xml:space="preserve">. </w:t>
      </w:r>
    </w:p>
    <w:p w:rsidR="00000000" w:rsidRDefault="00A34B7D" w:rsidP="0093401A">
      <w:pPr>
        <w:spacing w:line="225" w:lineRule="auto"/>
        <w:ind w:firstLine="720"/>
        <w:jc w:val="both"/>
        <w:rPr>
          <w:rStyle w:val="Hyperlink"/>
          <w:rFonts w:ascii="Arial" w:hAnsi="Arial" w:cs="Arial"/>
          <w:color w:val="000000"/>
          <w:sz w:val="26"/>
          <w:szCs w:val="26"/>
          <w:u w:val="none"/>
        </w:rPr>
      </w:pPr>
      <w:r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Please give name, </w:t>
      </w:r>
      <w:r w:rsid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Year</w:t>
      </w:r>
      <w:r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 of birth, telephone and/or email, age group you wish to</w:t>
      </w:r>
      <w:r>
        <w:rPr>
          <w:rStyle w:val="Hyperlink"/>
          <w:rFonts w:ascii="Arial" w:eastAsia="Arial" w:hAnsi="Arial" w:cs="Arial"/>
          <w:color w:val="000000"/>
          <w:sz w:val="26"/>
          <w:szCs w:val="26"/>
          <w:u w:val="none"/>
        </w:rPr>
        <w:t xml:space="preserve"> </w:t>
      </w:r>
      <w:r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enter, </w:t>
      </w:r>
      <w:r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ab/>
        <w:t>name o</w:t>
      </w:r>
      <w:r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f school and/or chess club.</w:t>
      </w:r>
    </w:p>
    <w:p w:rsidR="00C9199C" w:rsidRPr="00C9199C" w:rsidRDefault="00C9199C" w:rsidP="00C9199C">
      <w:pPr>
        <w:spacing w:line="225" w:lineRule="auto"/>
        <w:ind w:left="720"/>
        <w:jc w:val="both"/>
      </w:pPr>
    </w:p>
    <w:p w:rsidR="00C9199C" w:rsidRDefault="00C9199C" w:rsidP="00C9199C">
      <w:pPr>
        <w:numPr>
          <w:ilvl w:val="0"/>
          <w:numId w:val="1"/>
        </w:numPr>
        <w:spacing w:line="225" w:lineRule="auto"/>
        <w:jc w:val="both"/>
      </w:pPr>
      <w:r>
        <w:rPr>
          <w:rFonts w:ascii="Arial" w:hAnsi="Arial" w:cs="Arial"/>
          <w:sz w:val="26"/>
          <w:szCs w:val="26"/>
        </w:rPr>
        <w:t xml:space="preserve">For full details about this tournament and reports on previous events, please visit the website at </w:t>
      </w:r>
      <w:hyperlink r:id="rId6" w:history="1">
        <w:r>
          <w:rPr>
            <w:rStyle w:val="Hyperlink"/>
            <w:rFonts w:ascii="Arial" w:hAnsi="Arial" w:cs="Arial"/>
            <w:sz w:val="26"/>
            <w:szCs w:val="26"/>
          </w:rPr>
          <w:t>http://www.durhamcitychess.co.</w:t>
        </w:r>
        <w:r>
          <w:rPr>
            <w:rStyle w:val="Hyperlink"/>
            <w:rFonts w:ascii="Arial" w:hAnsi="Arial" w:cs="Arial"/>
            <w:sz w:val="26"/>
            <w:szCs w:val="26"/>
          </w:rPr>
          <w:t>u</w:t>
        </w:r>
        <w:r>
          <w:rPr>
            <w:rStyle w:val="Hyperlink"/>
            <w:rFonts w:ascii="Arial" w:hAnsi="Arial" w:cs="Arial"/>
            <w:sz w:val="26"/>
            <w:szCs w:val="26"/>
          </w:rPr>
          <w:t>k/tournaments.php</w:t>
        </w:r>
      </w:hyperlink>
    </w:p>
    <w:p w:rsidR="00C9199C" w:rsidRDefault="00C9199C" w:rsidP="0093401A">
      <w:pPr>
        <w:spacing w:line="225" w:lineRule="auto"/>
        <w:ind w:firstLine="720"/>
        <w:jc w:val="both"/>
      </w:pPr>
    </w:p>
    <w:p w:rsidR="00000000" w:rsidRDefault="00A34B7D">
      <w:pPr>
        <w:spacing w:line="225" w:lineRule="auto"/>
        <w:jc w:val="both"/>
      </w:pPr>
    </w:p>
    <w:p w:rsidR="00000000" w:rsidRPr="00D2630A" w:rsidRDefault="00A34B7D">
      <w:pPr>
        <w:numPr>
          <w:ilvl w:val="0"/>
          <w:numId w:val="1"/>
        </w:numPr>
        <w:spacing w:line="225" w:lineRule="auto"/>
        <w:jc w:val="both"/>
        <w:rPr>
          <w:rStyle w:val="Hyperlink"/>
          <w:color w:val="auto"/>
          <w:u w:val="none"/>
        </w:rPr>
      </w:pP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This Tournament is </w:t>
      </w:r>
      <w:r w:rsidR="007B00F0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organised by Durham City Chess Club, 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run on behalf of </w:t>
      </w:r>
      <w:r w:rsidRPr="0093401A">
        <w:rPr>
          <w:rStyle w:val="Hyperlink"/>
          <w:rFonts w:ascii="Arial" w:hAnsi="Arial" w:cs="Arial"/>
          <w:b/>
          <w:bCs/>
          <w:color w:val="000000"/>
          <w:sz w:val="26"/>
          <w:szCs w:val="26"/>
          <w:u w:val="none"/>
        </w:rPr>
        <w:t>Durham County Chess Association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. 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For any queries about junior chess in the region please contact </w:t>
      </w:r>
      <w:proofErr w:type="spellStart"/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Malola</w:t>
      </w:r>
      <w:proofErr w:type="spellEnd"/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 </w:t>
      </w:r>
      <w:proofErr w:type="spellStart"/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Prasath</w:t>
      </w:r>
      <w:proofErr w:type="spellEnd"/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>, t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he 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DCCA </w:t>
      </w:r>
      <w:r w:rsidR="0093401A"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Junior Coordinator. </w:t>
      </w:r>
      <w:r w:rsidRPr="0093401A">
        <w:rPr>
          <w:rStyle w:val="Hyperlink"/>
          <w:rFonts w:ascii="Arial" w:hAnsi="Arial" w:cs="Arial"/>
          <w:color w:val="000000"/>
          <w:sz w:val="26"/>
          <w:szCs w:val="26"/>
          <w:u w:val="none"/>
        </w:rPr>
        <w:t xml:space="preserve"> </w:t>
      </w:r>
    </w:p>
    <w:p w:rsidR="00D2630A" w:rsidRPr="00D2630A" w:rsidRDefault="00D2630A" w:rsidP="00D2630A">
      <w:pPr>
        <w:spacing w:line="225" w:lineRule="auto"/>
        <w:ind w:left="720"/>
        <w:jc w:val="both"/>
        <w:rPr>
          <w:rStyle w:val="Hyperlink"/>
          <w:color w:val="auto"/>
          <w:u w:val="none"/>
        </w:rPr>
      </w:pPr>
    </w:p>
    <w:p w:rsidR="007B00F0" w:rsidRDefault="00B57947" w:rsidP="007B00F0">
      <w:pPr>
        <w:spacing w:line="225" w:lineRule="auto"/>
        <w:ind w:left="720"/>
        <w:jc w:val="both"/>
        <w:rPr>
          <w:rStyle w:val="Hyperlink"/>
          <w:color w:val="auto"/>
          <w:sz w:val="24"/>
          <w:u w:val="none"/>
        </w:rPr>
      </w:pPr>
      <w:r w:rsidRPr="007B00F0">
        <w:rPr>
          <w:rStyle w:val="Hyperlink"/>
          <w:b/>
          <w:color w:val="auto"/>
          <w:sz w:val="24"/>
          <w:u w:val="none"/>
        </w:rPr>
        <w:t xml:space="preserve">More Junior </w:t>
      </w:r>
      <w:r w:rsidR="00A34B7D">
        <w:rPr>
          <w:rStyle w:val="Hyperlink"/>
          <w:b/>
          <w:color w:val="auto"/>
          <w:sz w:val="24"/>
          <w:u w:val="none"/>
        </w:rPr>
        <w:t>Chess Events</w:t>
      </w:r>
      <w:r w:rsidRPr="007B00F0">
        <w:rPr>
          <w:rStyle w:val="Hyperlink"/>
          <w:b/>
          <w:color w:val="auto"/>
          <w:sz w:val="24"/>
          <w:u w:val="none"/>
        </w:rPr>
        <w:t xml:space="preserve"> in the Northeast:</w:t>
      </w:r>
      <w:r w:rsidRPr="007B00F0">
        <w:rPr>
          <w:rStyle w:val="Hyperlink"/>
          <w:color w:val="auto"/>
          <w:sz w:val="24"/>
          <w:u w:val="none"/>
        </w:rPr>
        <w:t xml:space="preserve"> </w:t>
      </w:r>
    </w:p>
    <w:p w:rsidR="00D2630A" w:rsidRPr="00D2630A" w:rsidRDefault="00B57947" w:rsidP="00A34B7D">
      <w:pPr>
        <w:spacing w:line="225" w:lineRule="auto"/>
        <w:ind w:left="720"/>
        <w:jc w:val="both"/>
        <w:rPr>
          <w:rStyle w:val="Hyperlink"/>
          <w:color w:val="auto"/>
          <w:u w:val="none"/>
        </w:rPr>
      </w:pPr>
      <w:r w:rsidRPr="007B00F0">
        <w:rPr>
          <w:rStyle w:val="Hyperlink"/>
          <w:color w:val="auto"/>
          <w:sz w:val="24"/>
          <w:u w:val="none"/>
        </w:rPr>
        <w:t xml:space="preserve">You can also visit </w:t>
      </w:r>
      <w:r w:rsidR="007B00F0">
        <w:rPr>
          <w:rStyle w:val="Hyperlink"/>
          <w:color w:val="auto"/>
          <w:sz w:val="24"/>
          <w:u w:val="none"/>
        </w:rPr>
        <w:t>Northumbria Junior Chess Association Website,</w:t>
      </w:r>
      <w:r w:rsidR="007B00F0" w:rsidRPr="007B00F0">
        <w:rPr>
          <w:rStyle w:val="Hyperlink"/>
          <w:color w:val="auto"/>
          <w:sz w:val="24"/>
          <w:u w:val="none"/>
        </w:rPr>
        <w:t xml:space="preserve"> </w:t>
      </w:r>
      <w:hyperlink r:id="rId7" w:history="1">
        <w:r w:rsidR="007B00F0" w:rsidRPr="007B00F0">
          <w:rPr>
            <w:rStyle w:val="Hyperlink"/>
            <w:sz w:val="24"/>
          </w:rPr>
          <w:t>www.njca.co</w:t>
        </w:r>
      </w:hyperlink>
      <w:r w:rsidR="007B00F0" w:rsidRPr="007B00F0">
        <w:rPr>
          <w:rStyle w:val="Hyperlink"/>
          <w:color w:val="auto"/>
          <w:sz w:val="24"/>
          <w:u w:val="none"/>
        </w:rPr>
        <w:t xml:space="preserve"> </w:t>
      </w:r>
      <w:r w:rsidR="007B00F0">
        <w:rPr>
          <w:rStyle w:val="Hyperlink"/>
          <w:color w:val="auto"/>
          <w:sz w:val="24"/>
          <w:u w:val="none"/>
        </w:rPr>
        <w:t xml:space="preserve"> (First ever registered Charity for Chess in whole of England and organise both local and National level Events)</w:t>
      </w:r>
    </w:p>
    <w:sectPr w:rsidR="00D2630A" w:rsidRPr="00D2630A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H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3401A"/>
    <w:rsid w:val="00594686"/>
    <w:rsid w:val="007B00F0"/>
    <w:rsid w:val="0093401A"/>
    <w:rsid w:val="00A34B7D"/>
    <w:rsid w:val="00B57947"/>
    <w:rsid w:val="00C9199C"/>
    <w:rsid w:val="00D2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6"/>
      <w:szCs w:val="26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FollowedHyperlink">
    <w:name w:val="FollowedHyperlink"/>
    <w:basedOn w:val="DefaultParagraphFont0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Diagram">
    <w:name w:val="Diagram"/>
    <w:basedOn w:val="Normal"/>
    <w:pPr>
      <w:widowControl w:val="0"/>
      <w:autoSpaceDE w:val="0"/>
      <w:spacing w:line="340" w:lineRule="exact"/>
      <w:jc w:val="center"/>
    </w:pPr>
    <w:rPr>
      <w:lang w:val="de-DE"/>
    </w:rPr>
  </w:style>
  <w:style w:type="paragraph" w:styleId="ListParagraph">
    <w:name w:val="List Paragraph"/>
    <w:basedOn w:val="Normal"/>
    <w:uiPriority w:val="34"/>
    <w:qFormat/>
    <w:rsid w:val="00B5794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ca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rhamcitychess.co.uk/tournaments.php" TargetMode="External"/><Relationship Id="rId5" Type="http://schemas.openxmlformats.org/officeDocument/2006/relationships/hyperlink" Target="mailto:junior@dcc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</dc:title>
  <dc:creator>Pink</dc:creator>
  <cp:lastModifiedBy>M</cp:lastModifiedBy>
  <cp:revision>5</cp:revision>
  <cp:lastPrinted>2010-02-22T20:06:00Z</cp:lastPrinted>
  <dcterms:created xsi:type="dcterms:W3CDTF">2017-02-26T07:21:00Z</dcterms:created>
  <dcterms:modified xsi:type="dcterms:W3CDTF">2017-02-26T07:37:00Z</dcterms:modified>
</cp:coreProperties>
</file>